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CC4" w:rsidRDefault="00382CC4" w:rsidP="00382CC4">
      <w:pPr>
        <w:spacing w:line="480" w:lineRule="auto"/>
        <w:jc w:val="center"/>
        <w:rPr>
          <w:rFonts w:ascii="Times New Roman" w:hAnsi="Times New Roman" w:cs="Times New Roman"/>
          <w:sz w:val="24"/>
          <w:szCs w:val="24"/>
        </w:rPr>
      </w:pPr>
    </w:p>
    <w:p w:rsidR="00382CC4" w:rsidRDefault="00382CC4" w:rsidP="00382CC4">
      <w:pPr>
        <w:spacing w:line="480" w:lineRule="auto"/>
        <w:jc w:val="center"/>
        <w:rPr>
          <w:rFonts w:ascii="Times New Roman" w:hAnsi="Times New Roman" w:cs="Times New Roman"/>
          <w:sz w:val="24"/>
          <w:szCs w:val="24"/>
        </w:rPr>
      </w:pPr>
      <w:r>
        <w:rPr>
          <w:rFonts w:ascii="Times New Roman" w:hAnsi="Times New Roman" w:cs="Times New Roman"/>
          <w:sz w:val="24"/>
          <w:szCs w:val="24"/>
        </w:rPr>
        <w:t>WASTE MANAGEMENT SERVICES</w:t>
      </w:r>
    </w:p>
    <w:p w:rsidR="00382CC4" w:rsidRDefault="00382CC4" w:rsidP="00382CC4">
      <w:pPr>
        <w:spacing w:line="480" w:lineRule="auto"/>
        <w:jc w:val="center"/>
        <w:rPr>
          <w:rFonts w:ascii="Times New Roman" w:hAnsi="Times New Roman" w:cs="Times New Roman"/>
          <w:sz w:val="24"/>
          <w:szCs w:val="24"/>
        </w:rPr>
      </w:pPr>
    </w:p>
    <w:p w:rsidR="00382CC4" w:rsidRDefault="00382CC4" w:rsidP="00382CC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82CC4" w:rsidRDefault="00382CC4" w:rsidP="00382CC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82CC4" w:rsidRDefault="00382CC4" w:rsidP="00382CC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382CC4" w:rsidRDefault="00382CC4" w:rsidP="00382CC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82CC4" w:rsidRDefault="00382CC4" w:rsidP="00382CC4">
      <w:pPr>
        <w:spacing w:line="480" w:lineRule="auto"/>
        <w:ind w:firstLine="720"/>
        <w:rPr>
          <w:rFonts w:ascii="Times New Roman" w:hAnsi="Times New Roman" w:cs="Times New Roman"/>
          <w:sz w:val="24"/>
          <w:szCs w:val="24"/>
        </w:rPr>
      </w:pPr>
    </w:p>
    <w:p w:rsidR="00382CC4" w:rsidRDefault="00382CC4" w:rsidP="004F4A0B">
      <w:pPr>
        <w:spacing w:line="480" w:lineRule="auto"/>
        <w:ind w:firstLine="720"/>
        <w:rPr>
          <w:rFonts w:ascii="Times New Roman" w:hAnsi="Times New Roman" w:cs="Times New Roman"/>
          <w:sz w:val="24"/>
          <w:szCs w:val="24"/>
        </w:rPr>
      </w:pPr>
    </w:p>
    <w:p w:rsidR="00382CC4" w:rsidRDefault="00382CC4" w:rsidP="004F4A0B">
      <w:pPr>
        <w:spacing w:line="480" w:lineRule="auto"/>
        <w:ind w:firstLine="720"/>
        <w:rPr>
          <w:rFonts w:ascii="Times New Roman" w:hAnsi="Times New Roman" w:cs="Times New Roman"/>
          <w:sz w:val="24"/>
          <w:szCs w:val="24"/>
        </w:rPr>
      </w:pPr>
    </w:p>
    <w:p w:rsidR="00382CC4" w:rsidRDefault="00382CC4" w:rsidP="004F4A0B">
      <w:pPr>
        <w:spacing w:line="480" w:lineRule="auto"/>
        <w:ind w:firstLine="720"/>
        <w:rPr>
          <w:rFonts w:ascii="Times New Roman" w:hAnsi="Times New Roman" w:cs="Times New Roman"/>
          <w:sz w:val="24"/>
          <w:szCs w:val="24"/>
        </w:rPr>
      </w:pPr>
    </w:p>
    <w:p w:rsidR="00382CC4" w:rsidRDefault="00382CC4" w:rsidP="004F4A0B">
      <w:pPr>
        <w:spacing w:line="480" w:lineRule="auto"/>
        <w:ind w:firstLine="720"/>
        <w:rPr>
          <w:rFonts w:ascii="Times New Roman" w:hAnsi="Times New Roman" w:cs="Times New Roman"/>
          <w:sz w:val="24"/>
          <w:szCs w:val="24"/>
        </w:rPr>
      </w:pPr>
    </w:p>
    <w:p w:rsidR="00382CC4" w:rsidRDefault="00382CC4" w:rsidP="004F4A0B">
      <w:pPr>
        <w:spacing w:line="480" w:lineRule="auto"/>
        <w:ind w:firstLine="720"/>
        <w:rPr>
          <w:rFonts w:ascii="Times New Roman" w:hAnsi="Times New Roman" w:cs="Times New Roman"/>
          <w:sz w:val="24"/>
          <w:szCs w:val="24"/>
        </w:rPr>
      </w:pPr>
    </w:p>
    <w:p w:rsidR="00382CC4" w:rsidRDefault="00382CC4" w:rsidP="004F4A0B">
      <w:pPr>
        <w:spacing w:line="480" w:lineRule="auto"/>
        <w:ind w:firstLine="720"/>
        <w:rPr>
          <w:rFonts w:ascii="Times New Roman" w:hAnsi="Times New Roman" w:cs="Times New Roman"/>
          <w:sz w:val="24"/>
          <w:szCs w:val="24"/>
        </w:rPr>
      </w:pPr>
    </w:p>
    <w:p w:rsidR="00382CC4" w:rsidRDefault="00382CC4" w:rsidP="004F4A0B">
      <w:pPr>
        <w:spacing w:line="480" w:lineRule="auto"/>
        <w:ind w:firstLine="720"/>
        <w:rPr>
          <w:rFonts w:ascii="Times New Roman" w:hAnsi="Times New Roman" w:cs="Times New Roman"/>
          <w:sz w:val="24"/>
          <w:szCs w:val="24"/>
        </w:rPr>
      </w:pPr>
    </w:p>
    <w:p w:rsidR="00382CC4" w:rsidRDefault="00382CC4" w:rsidP="004F4A0B">
      <w:pPr>
        <w:spacing w:line="480" w:lineRule="auto"/>
        <w:ind w:firstLine="720"/>
        <w:rPr>
          <w:rFonts w:ascii="Times New Roman" w:hAnsi="Times New Roman" w:cs="Times New Roman"/>
          <w:sz w:val="24"/>
          <w:szCs w:val="24"/>
        </w:rPr>
      </w:pPr>
    </w:p>
    <w:p w:rsidR="00382CC4" w:rsidRDefault="00382CC4" w:rsidP="00382CC4">
      <w:pPr>
        <w:spacing w:line="480" w:lineRule="auto"/>
        <w:rPr>
          <w:rFonts w:ascii="Times New Roman" w:hAnsi="Times New Roman" w:cs="Times New Roman"/>
          <w:sz w:val="24"/>
          <w:szCs w:val="24"/>
        </w:rPr>
      </w:pPr>
    </w:p>
    <w:p w:rsidR="00382CC4" w:rsidRDefault="00382CC4" w:rsidP="004F4A0B">
      <w:pPr>
        <w:spacing w:line="480" w:lineRule="auto"/>
        <w:ind w:firstLine="720"/>
        <w:rPr>
          <w:rFonts w:ascii="Times New Roman" w:hAnsi="Times New Roman" w:cs="Times New Roman"/>
          <w:sz w:val="24"/>
          <w:szCs w:val="24"/>
        </w:rPr>
      </w:pPr>
    </w:p>
    <w:p w:rsidR="004F4A0B" w:rsidRPr="004F4A0B" w:rsidRDefault="004F4A0B" w:rsidP="004F4A0B">
      <w:pPr>
        <w:spacing w:line="480" w:lineRule="auto"/>
        <w:ind w:firstLine="720"/>
        <w:rPr>
          <w:rFonts w:ascii="Times New Roman" w:hAnsi="Times New Roman" w:cs="Times New Roman"/>
          <w:sz w:val="24"/>
          <w:szCs w:val="24"/>
        </w:rPr>
      </w:pPr>
      <w:r w:rsidRPr="004F4A0B">
        <w:rPr>
          <w:rFonts w:ascii="Times New Roman" w:hAnsi="Times New Roman" w:cs="Times New Roman"/>
          <w:sz w:val="24"/>
          <w:szCs w:val="24"/>
        </w:rPr>
        <w:lastRenderedPageBreak/>
        <w:t xml:space="preserve">Waste management is a facility support service that involves waste disposal and other activities done in managing waste. The primary aim of waste management is to create a clean and sustainable environment that is safe for human and animal safety. When analyzing waste management, there are specific terms that one needs to understand and familiarize with. They include recycling, sustainability, and pollution.  Recycling or recovery involves changing waste products to new products that can be used. </w:t>
      </w:r>
      <w:r w:rsidR="00771C9B" w:rsidRPr="004F7D63">
        <w:rPr>
          <w:rFonts w:ascii="Times New Roman" w:hAnsi="Times New Roman" w:cs="Times New Roman"/>
          <w:sz w:val="24"/>
          <w:szCs w:val="24"/>
        </w:rPr>
        <w:t xml:space="preserve">Mansour, </w:t>
      </w:r>
      <w:r w:rsidR="00771C9B">
        <w:rPr>
          <w:rFonts w:ascii="Times New Roman" w:hAnsi="Times New Roman" w:cs="Times New Roman"/>
          <w:sz w:val="24"/>
          <w:szCs w:val="24"/>
        </w:rPr>
        <w:t xml:space="preserve">Al-Yahyai, and Heiba, (2018) claim that, recycling </w:t>
      </w:r>
      <w:r w:rsidRPr="004F4A0B">
        <w:rPr>
          <w:rFonts w:ascii="Times New Roman" w:hAnsi="Times New Roman" w:cs="Times New Roman"/>
          <w:sz w:val="24"/>
          <w:szCs w:val="24"/>
        </w:rPr>
        <w:t xml:space="preserve">intends to reduce energy usage, pollution as well as the emission of greenhouse gases. Examples of recyclable products include; disposable plates, household batteries, and papers. Recycling such waste help in avoiding pollution as well as reducing the cost of manufacturing products that are recyclable. </w:t>
      </w:r>
    </w:p>
    <w:p w:rsidR="004F4A0B" w:rsidRPr="004F4A0B" w:rsidRDefault="004F4A0B" w:rsidP="004F4A0B">
      <w:pPr>
        <w:spacing w:line="480" w:lineRule="auto"/>
        <w:ind w:firstLine="720"/>
        <w:rPr>
          <w:rFonts w:ascii="Times New Roman" w:hAnsi="Times New Roman" w:cs="Times New Roman"/>
          <w:sz w:val="24"/>
          <w:szCs w:val="24"/>
        </w:rPr>
      </w:pPr>
      <w:r w:rsidRPr="004F4A0B">
        <w:rPr>
          <w:rFonts w:ascii="Times New Roman" w:hAnsi="Times New Roman" w:cs="Times New Roman"/>
          <w:sz w:val="24"/>
          <w:szCs w:val="24"/>
        </w:rPr>
        <w:t xml:space="preserve">Sustainability in waste management has become the topic of discussion. </w:t>
      </w:r>
      <w:r w:rsidR="0081281D">
        <w:rPr>
          <w:rFonts w:ascii="Times New Roman" w:hAnsi="Times New Roman" w:cs="Times New Roman"/>
          <w:sz w:val="24"/>
          <w:szCs w:val="24"/>
        </w:rPr>
        <w:t>Mansour et al. (</w:t>
      </w:r>
      <w:r w:rsidR="0081281D" w:rsidRPr="004F7D63">
        <w:rPr>
          <w:rFonts w:ascii="Times New Roman" w:hAnsi="Times New Roman" w:cs="Times New Roman"/>
          <w:sz w:val="24"/>
          <w:szCs w:val="24"/>
        </w:rPr>
        <w:t>2018)</w:t>
      </w:r>
      <w:r w:rsidR="0081281D">
        <w:rPr>
          <w:rFonts w:ascii="Times New Roman" w:hAnsi="Times New Roman" w:cs="Times New Roman"/>
          <w:sz w:val="24"/>
          <w:szCs w:val="24"/>
        </w:rPr>
        <w:t xml:space="preserve"> argue that, sustainability </w:t>
      </w:r>
      <w:r w:rsidRPr="004F4A0B">
        <w:rPr>
          <w:rFonts w:ascii="Times New Roman" w:hAnsi="Times New Roman" w:cs="Times New Roman"/>
          <w:sz w:val="24"/>
          <w:szCs w:val="24"/>
        </w:rPr>
        <w:t>involves finding ways of meeting current needs without harming future needs and expectations. In waste management, sustainability is achieved by creating proper methods of collecting and disposing of waste that is friendly to humans and the environment. For instance, hazardous waste such as chemicals needs to be handled with care to minimize other effects. Burning of such products can emit harmful gases to the atmosphere that might cause environmental impacts. Examples of sustainable waste management plans include avoiding the production of plastic bags as well as reducing the production of products that emit carbon.</w:t>
      </w:r>
    </w:p>
    <w:p w:rsidR="00204B2F" w:rsidRDefault="004F4A0B" w:rsidP="004F4A0B">
      <w:pPr>
        <w:spacing w:line="480" w:lineRule="auto"/>
        <w:ind w:firstLine="720"/>
        <w:rPr>
          <w:rFonts w:ascii="Times New Roman" w:hAnsi="Times New Roman" w:cs="Times New Roman"/>
          <w:sz w:val="24"/>
          <w:szCs w:val="24"/>
        </w:rPr>
      </w:pPr>
      <w:r w:rsidRPr="004F4A0B">
        <w:rPr>
          <w:rFonts w:ascii="Times New Roman" w:hAnsi="Times New Roman" w:cs="Times New Roman"/>
          <w:sz w:val="24"/>
          <w:szCs w:val="24"/>
        </w:rPr>
        <w:t>Pollution is a term well known when talking about waste management services. When waste products are mishandled, they result in pollution of various kinds</w:t>
      </w:r>
      <w:r w:rsidR="00B670A1">
        <w:rPr>
          <w:rFonts w:ascii="Times New Roman" w:hAnsi="Times New Roman" w:cs="Times New Roman"/>
          <w:sz w:val="24"/>
          <w:szCs w:val="24"/>
        </w:rPr>
        <w:t xml:space="preserve"> (Blackman </w:t>
      </w:r>
      <w:r w:rsidR="00B670A1" w:rsidRPr="004F7D63">
        <w:rPr>
          <w:rFonts w:ascii="Times New Roman" w:hAnsi="Times New Roman" w:cs="Times New Roman"/>
          <w:sz w:val="24"/>
          <w:szCs w:val="24"/>
        </w:rPr>
        <w:t>2016</w:t>
      </w:r>
      <w:r w:rsidR="00B670A1">
        <w:rPr>
          <w:rFonts w:ascii="Times New Roman" w:hAnsi="Times New Roman" w:cs="Times New Roman"/>
          <w:sz w:val="24"/>
          <w:szCs w:val="24"/>
        </w:rPr>
        <w:t>)</w:t>
      </w:r>
      <w:r w:rsidRPr="004F4A0B">
        <w:rPr>
          <w:rFonts w:ascii="Times New Roman" w:hAnsi="Times New Roman" w:cs="Times New Roman"/>
          <w:sz w:val="24"/>
          <w:szCs w:val="24"/>
        </w:rPr>
        <w:t xml:space="preserve">. Pollution is thus defined as the introduction of harmful products to the environment. These products cause air, water, and land pollution. Examples of common pollutants include smoke </w:t>
      </w:r>
      <w:r w:rsidRPr="004F4A0B">
        <w:rPr>
          <w:rFonts w:ascii="Times New Roman" w:hAnsi="Times New Roman" w:cs="Times New Roman"/>
          <w:sz w:val="24"/>
          <w:szCs w:val="24"/>
        </w:rPr>
        <w:lastRenderedPageBreak/>
        <w:t>emission to the atmosphere from industries. Such pollution tends to destroy the ozone layer, thus leading to global warming effects.</w:t>
      </w: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DD21B0" w:rsidRDefault="00DD21B0" w:rsidP="004F7D63">
      <w:pPr>
        <w:spacing w:line="480" w:lineRule="auto"/>
        <w:jc w:val="center"/>
        <w:rPr>
          <w:rFonts w:ascii="Times New Roman" w:hAnsi="Times New Roman" w:cs="Times New Roman"/>
          <w:sz w:val="24"/>
          <w:szCs w:val="24"/>
        </w:rPr>
      </w:pPr>
    </w:p>
    <w:p w:rsidR="004F7D63" w:rsidRDefault="004F7D63" w:rsidP="004F7D63">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B670A1" w:rsidRPr="00F07A99" w:rsidRDefault="00B670A1" w:rsidP="004F7D63">
      <w:pPr>
        <w:spacing w:line="480" w:lineRule="auto"/>
        <w:ind w:left="720" w:hanging="720"/>
        <w:rPr>
          <w:rFonts w:ascii="Times New Roman" w:hAnsi="Times New Roman" w:cs="Times New Roman"/>
          <w:sz w:val="24"/>
          <w:szCs w:val="24"/>
        </w:rPr>
      </w:pPr>
      <w:r w:rsidRPr="004F7D63">
        <w:rPr>
          <w:rFonts w:ascii="Times New Roman" w:hAnsi="Times New Roman" w:cs="Times New Roman"/>
          <w:sz w:val="24"/>
          <w:szCs w:val="24"/>
        </w:rPr>
        <w:t>Bartolacci, F., Paolini, A., Quaranta, A. G., &amp; Soverchia, M. (2018). Assessing factors that influence waste management financial sustainability. </w:t>
      </w:r>
      <w:r w:rsidRPr="004F7D63">
        <w:rPr>
          <w:rFonts w:ascii="Times New Roman" w:hAnsi="Times New Roman" w:cs="Times New Roman"/>
          <w:i/>
          <w:iCs/>
          <w:sz w:val="24"/>
          <w:szCs w:val="24"/>
        </w:rPr>
        <w:t>Waste management</w:t>
      </w:r>
      <w:r w:rsidRPr="004F7D63">
        <w:rPr>
          <w:rFonts w:ascii="Times New Roman" w:hAnsi="Times New Roman" w:cs="Times New Roman"/>
          <w:sz w:val="24"/>
          <w:szCs w:val="24"/>
        </w:rPr>
        <w:t>, </w:t>
      </w:r>
      <w:r w:rsidRPr="004F7D63">
        <w:rPr>
          <w:rFonts w:ascii="Times New Roman" w:hAnsi="Times New Roman" w:cs="Times New Roman"/>
          <w:i/>
          <w:iCs/>
          <w:sz w:val="24"/>
          <w:szCs w:val="24"/>
        </w:rPr>
        <w:t>79</w:t>
      </w:r>
      <w:r w:rsidRPr="004F7D63">
        <w:rPr>
          <w:rFonts w:ascii="Times New Roman" w:hAnsi="Times New Roman" w:cs="Times New Roman"/>
          <w:sz w:val="24"/>
          <w:szCs w:val="24"/>
        </w:rPr>
        <w:t>, 571-579.</w:t>
      </w:r>
    </w:p>
    <w:p w:rsidR="00B670A1" w:rsidRDefault="00B670A1" w:rsidP="004F7D63">
      <w:pPr>
        <w:spacing w:line="480" w:lineRule="auto"/>
        <w:ind w:left="720" w:hanging="720"/>
        <w:rPr>
          <w:rFonts w:ascii="Times New Roman" w:hAnsi="Times New Roman" w:cs="Times New Roman"/>
          <w:sz w:val="24"/>
          <w:szCs w:val="24"/>
        </w:rPr>
      </w:pPr>
      <w:r w:rsidRPr="004F7D63">
        <w:rPr>
          <w:rFonts w:ascii="Times New Roman" w:hAnsi="Times New Roman" w:cs="Times New Roman"/>
          <w:sz w:val="24"/>
          <w:szCs w:val="24"/>
        </w:rPr>
        <w:t>Blackman Jr, W. C. (2016). </w:t>
      </w:r>
      <w:r w:rsidRPr="004F7D63">
        <w:rPr>
          <w:rFonts w:ascii="Times New Roman" w:hAnsi="Times New Roman" w:cs="Times New Roman"/>
          <w:i/>
          <w:iCs/>
          <w:sz w:val="24"/>
          <w:szCs w:val="24"/>
        </w:rPr>
        <w:t>Basic hazardous waste management</w:t>
      </w:r>
      <w:r w:rsidRPr="004F7D63">
        <w:rPr>
          <w:rFonts w:ascii="Times New Roman" w:hAnsi="Times New Roman" w:cs="Times New Roman"/>
          <w:sz w:val="24"/>
          <w:szCs w:val="24"/>
        </w:rPr>
        <w:t>. CRC press.</w:t>
      </w:r>
    </w:p>
    <w:p w:rsidR="00B670A1" w:rsidRDefault="00B670A1" w:rsidP="004F7D63">
      <w:pPr>
        <w:spacing w:line="480" w:lineRule="auto"/>
        <w:ind w:left="720" w:hanging="720"/>
        <w:rPr>
          <w:rFonts w:ascii="Times New Roman" w:hAnsi="Times New Roman" w:cs="Times New Roman"/>
          <w:sz w:val="24"/>
          <w:szCs w:val="24"/>
        </w:rPr>
      </w:pPr>
      <w:r w:rsidRPr="004F7D63">
        <w:rPr>
          <w:rFonts w:ascii="Times New Roman" w:hAnsi="Times New Roman" w:cs="Times New Roman"/>
          <w:sz w:val="24"/>
          <w:szCs w:val="24"/>
        </w:rPr>
        <w:t>Mansour, H., Al-Yahyai, F., &amp; Heiba, E. (2018). The Recycling Concept in Art Education at Sultan Qaboos University.</w:t>
      </w:r>
    </w:p>
    <w:sectPr w:rsidR="00B670A1" w:rsidSect="00382C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2B1" w:rsidRDefault="002832B1" w:rsidP="004F7D63">
      <w:pPr>
        <w:spacing w:after="0" w:line="240" w:lineRule="auto"/>
      </w:pPr>
      <w:r>
        <w:separator/>
      </w:r>
    </w:p>
  </w:endnote>
  <w:endnote w:type="continuationSeparator" w:id="0">
    <w:p w:rsidR="002832B1" w:rsidRDefault="002832B1" w:rsidP="004F7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2B1" w:rsidRDefault="002832B1" w:rsidP="004F7D63">
      <w:pPr>
        <w:spacing w:after="0" w:line="240" w:lineRule="auto"/>
      </w:pPr>
      <w:r>
        <w:separator/>
      </w:r>
    </w:p>
  </w:footnote>
  <w:footnote w:type="continuationSeparator" w:id="0">
    <w:p w:rsidR="002832B1" w:rsidRDefault="002832B1" w:rsidP="004F7D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92181640"/>
      <w:docPartObj>
        <w:docPartGallery w:val="Page Numbers (Top of Page)"/>
        <w:docPartUnique/>
      </w:docPartObj>
    </w:sdtPr>
    <w:sdtEndPr>
      <w:rPr>
        <w:noProof/>
      </w:rPr>
    </w:sdtEndPr>
    <w:sdtContent>
      <w:p w:rsidR="004F7D63" w:rsidRPr="00382CC4" w:rsidRDefault="00382CC4" w:rsidP="00382CC4">
        <w:pPr>
          <w:pStyle w:val="Header"/>
          <w:rPr>
            <w:rFonts w:ascii="Times New Roman" w:hAnsi="Times New Roman" w:cs="Times New Roman"/>
            <w:sz w:val="24"/>
            <w:szCs w:val="24"/>
          </w:rPr>
        </w:pPr>
        <w:r w:rsidRPr="00382CC4">
          <w:rPr>
            <w:rFonts w:ascii="Times New Roman" w:hAnsi="Times New Roman" w:cs="Times New Roman"/>
            <w:sz w:val="24"/>
            <w:szCs w:val="24"/>
          </w:rPr>
          <w:t>WASTE MANAGEMENT</w:t>
        </w:r>
        <w:r>
          <w:rPr>
            <w:rFonts w:ascii="Times New Roman" w:hAnsi="Times New Roman" w:cs="Times New Roman"/>
            <w:sz w:val="24"/>
            <w:szCs w:val="24"/>
          </w:rPr>
          <w:t xml:space="preserve">                                                                                                           </w:t>
        </w:r>
        <w:r w:rsidRPr="00382CC4">
          <w:rPr>
            <w:rFonts w:ascii="Times New Roman" w:hAnsi="Times New Roman" w:cs="Times New Roman"/>
            <w:sz w:val="24"/>
            <w:szCs w:val="24"/>
          </w:rPr>
          <w:t xml:space="preserve"> </w:t>
        </w:r>
        <w:r w:rsidR="004F7D63" w:rsidRPr="00382CC4">
          <w:rPr>
            <w:rFonts w:ascii="Times New Roman" w:hAnsi="Times New Roman" w:cs="Times New Roman"/>
            <w:sz w:val="24"/>
            <w:szCs w:val="24"/>
          </w:rPr>
          <w:fldChar w:fldCharType="begin"/>
        </w:r>
        <w:r w:rsidR="004F7D63" w:rsidRPr="00382CC4">
          <w:rPr>
            <w:rFonts w:ascii="Times New Roman" w:hAnsi="Times New Roman" w:cs="Times New Roman"/>
            <w:sz w:val="24"/>
            <w:szCs w:val="24"/>
          </w:rPr>
          <w:instrText xml:space="preserve"> PAGE   \* MERGEFORMAT </w:instrText>
        </w:r>
        <w:r w:rsidR="004F7D63" w:rsidRPr="00382CC4">
          <w:rPr>
            <w:rFonts w:ascii="Times New Roman" w:hAnsi="Times New Roman" w:cs="Times New Roman"/>
            <w:sz w:val="24"/>
            <w:szCs w:val="24"/>
          </w:rPr>
          <w:fldChar w:fldCharType="separate"/>
        </w:r>
        <w:r w:rsidR="00DD21B0">
          <w:rPr>
            <w:rFonts w:ascii="Times New Roman" w:hAnsi="Times New Roman" w:cs="Times New Roman"/>
            <w:noProof/>
            <w:sz w:val="24"/>
            <w:szCs w:val="24"/>
          </w:rPr>
          <w:t>4</w:t>
        </w:r>
        <w:r w:rsidR="004F7D63" w:rsidRPr="00382CC4">
          <w:rPr>
            <w:rFonts w:ascii="Times New Roman" w:hAnsi="Times New Roman" w:cs="Times New Roman"/>
            <w:noProof/>
            <w:sz w:val="24"/>
            <w:szCs w:val="24"/>
          </w:rPr>
          <w:fldChar w:fldCharType="end"/>
        </w:r>
      </w:p>
    </w:sdtContent>
  </w:sdt>
  <w:p w:rsidR="004F7D63" w:rsidRPr="00382CC4" w:rsidRDefault="004F7D6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CC4" w:rsidRPr="00382CC4" w:rsidRDefault="00382CC4">
    <w:pPr>
      <w:pStyle w:val="Header"/>
      <w:rPr>
        <w:rFonts w:ascii="Times New Roman" w:hAnsi="Times New Roman" w:cs="Times New Roman"/>
        <w:sz w:val="24"/>
        <w:szCs w:val="24"/>
      </w:rPr>
    </w:pPr>
    <w:r w:rsidRPr="00382CC4">
      <w:rPr>
        <w:rFonts w:ascii="Times New Roman" w:hAnsi="Times New Roman" w:cs="Times New Roman"/>
        <w:sz w:val="24"/>
        <w:szCs w:val="24"/>
      </w:rPr>
      <w:t xml:space="preserve">Running head: </w:t>
    </w:r>
    <w:r w:rsidRPr="00382CC4">
      <w:rPr>
        <w:rFonts w:ascii="Times New Roman" w:hAnsi="Times New Roman" w:cs="Times New Roman"/>
        <w:sz w:val="24"/>
        <w:szCs w:val="24"/>
      </w:rPr>
      <w:t>WASTE MANAGEMENT</w:t>
    </w:r>
    <w:r>
      <w:rPr>
        <w:rFonts w:ascii="Times New Roman" w:hAnsi="Times New Roman" w:cs="Times New Roman"/>
        <w:sz w:val="24"/>
        <w:szCs w:val="24"/>
      </w:rPr>
      <w:t xml:space="preserve">                                                                                    </w:t>
    </w:r>
    <w:r w:rsidRPr="00382CC4">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332"/>
    <w:rsid w:val="000269A8"/>
    <w:rsid w:val="00081DCB"/>
    <w:rsid w:val="001733B3"/>
    <w:rsid w:val="001A5B41"/>
    <w:rsid w:val="001A6E8D"/>
    <w:rsid w:val="00204B2F"/>
    <w:rsid w:val="002515EB"/>
    <w:rsid w:val="002832B1"/>
    <w:rsid w:val="00382CC4"/>
    <w:rsid w:val="004140E6"/>
    <w:rsid w:val="00420C70"/>
    <w:rsid w:val="004F4A0B"/>
    <w:rsid w:val="004F7966"/>
    <w:rsid w:val="004F7D63"/>
    <w:rsid w:val="00771C9B"/>
    <w:rsid w:val="007846E2"/>
    <w:rsid w:val="007D5FD0"/>
    <w:rsid w:val="0081281D"/>
    <w:rsid w:val="00911811"/>
    <w:rsid w:val="00974DB3"/>
    <w:rsid w:val="00997D42"/>
    <w:rsid w:val="009D450D"/>
    <w:rsid w:val="009F5CCD"/>
    <w:rsid w:val="00A77332"/>
    <w:rsid w:val="00B01E90"/>
    <w:rsid w:val="00B670A1"/>
    <w:rsid w:val="00C362E9"/>
    <w:rsid w:val="00C60DFE"/>
    <w:rsid w:val="00C72129"/>
    <w:rsid w:val="00CA3D94"/>
    <w:rsid w:val="00DB2FF1"/>
    <w:rsid w:val="00DD21B0"/>
    <w:rsid w:val="00E973F3"/>
    <w:rsid w:val="00ED6978"/>
    <w:rsid w:val="00F07A99"/>
    <w:rsid w:val="00F22633"/>
    <w:rsid w:val="00F76C2F"/>
    <w:rsid w:val="00F95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D16B61E-0232-4C21-AAA7-46D8EEE0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D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D63"/>
  </w:style>
  <w:style w:type="paragraph" w:styleId="Footer">
    <w:name w:val="footer"/>
    <w:basedOn w:val="Normal"/>
    <w:link w:val="FooterChar"/>
    <w:uiPriority w:val="99"/>
    <w:unhideWhenUsed/>
    <w:rsid w:val="004F7D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430</Words>
  <Characters>2149</Characters>
  <Application>Microsoft Office Word</Application>
  <DocSecurity>0</DocSecurity>
  <Lines>35</Lines>
  <Paragraphs>8</Paragraphs>
  <ScaleCrop>false</ScaleCrop>
  <Company/>
  <LinksUpToDate>false</LinksUpToDate>
  <CharactersWithSpaces>2571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40</cp:revision>
  <dcterms:created xsi:type="dcterms:W3CDTF">2020-03-10T04:42:00Z</dcterms:created>
  <dcterms:modified xsi:type="dcterms:W3CDTF">2020-03-10T07:32:00Z</dcterms:modified>
</cp:coreProperties>
</file>